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E" w:rsidRDefault="001756EE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1756EE" w:rsidRPr="0045553B" w:rsidRDefault="001756EE" w:rsidP="007B60D2">
      <w:pPr>
        <w:pStyle w:val="Standard"/>
        <w:rPr>
          <w:rFonts w:asciiTheme="minorHAnsi" w:hAnsiTheme="minorHAnsi" w:cstheme="minorHAnsi"/>
          <w:sz w:val="20"/>
        </w:rPr>
      </w:pPr>
    </w:p>
    <w:p w:rsidR="001756EE" w:rsidRPr="0045553B" w:rsidRDefault="001756EE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5E56F9" w:rsidRPr="0045553B" w:rsidRDefault="00FA61F2" w:rsidP="005E56F9">
      <w:pPr>
        <w:pStyle w:val="Standard"/>
        <w:jc w:val="center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……..................................................................…</w:t>
      </w:r>
      <w:r w:rsidR="005E56F9" w:rsidRPr="0045553B">
        <w:rPr>
          <w:rFonts w:asciiTheme="minorHAnsi" w:hAnsiTheme="minorHAnsi" w:cstheme="minorHAnsi"/>
        </w:rPr>
        <w:t xml:space="preserve">           </w:t>
      </w:r>
    </w:p>
    <w:p w:rsidR="005E56F9" w:rsidRDefault="005E56F9" w:rsidP="005E56F9">
      <w:pPr>
        <w:pStyle w:val="Standard"/>
        <w:jc w:val="center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/Data i czytelny podpis/</w:t>
      </w:r>
    </w:p>
    <w:p w:rsidR="000A315C" w:rsidRDefault="000A315C" w:rsidP="005E56F9">
      <w:pPr>
        <w:pStyle w:val="Standard"/>
        <w:jc w:val="center"/>
        <w:rPr>
          <w:rFonts w:asciiTheme="minorHAnsi" w:hAnsiTheme="minorHAnsi" w:cstheme="minorHAnsi"/>
        </w:rPr>
      </w:pPr>
    </w:p>
    <w:p w:rsidR="004D7A52" w:rsidRDefault="004D7A52" w:rsidP="007B60D2">
      <w:pPr>
        <w:pStyle w:val="Standard"/>
        <w:rPr>
          <w:rFonts w:asciiTheme="minorHAnsi" w:hAnsiTheme="minorHAnsi" w:cstheme="minorHAnsi"/>
          <w:b/>
        </w:rPr>
      </w:pPr>
    </w:p>
    <w:p w:rsidR="004D7A52" w:rsidRDefault="004D7A52" w:rsidP="00CE5985">
      <w:pPr>
        <w:pStyle w:val="Standard"/>
        <w:jc w:val="center"/>
        <w:rPr>
          <w:rFonts w:asciiTheme="minorHAnsi" w:hAnsiTheme="minorHAnsi" w:cstheme="minorHAnsi"/>
          <w:b/>
        </w:rPr>
      </w:pPr>
    </w:p>
    <w:p w:rsidR="004D7A52" w:rsidRDefault="004D7A52" w:rsidP="00CE5985">
      <w:pPr>
        <w:pStyle w:val="Standard"/>
        <w:jc w:val="center"/>
        <w:rPr>
          <w:rFonts w:asciiTheme="minorHAnsi" w:hAnsiTheme="minorHAnsi" w:cstheme="minorHAnsi"/>
          <w:b/>
        </w:rPr>
      </w:pPr>
    </w:p>
    <w:p w:rsidR="00CE5985" w:rsidRDefault="00CE5985" w:rsidP="00CE598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ZGODA UCZESTNIKA PEŁNOLETNIEGO</w:t>
      </w:r>
    </w:p>
    <w:p w:rsidR="00CE5985" w:rsidRDefault="00CE5985" w:rsidP="00CE5985">
      <w:pPr>
        <w:pStyle w:val="Standard"/>
        <w:jc w:val="center"/>
        <w:rPr>
          <w:rFonts w:asciiTheme="minorHAnsi" w:hAnsiTheme="minorHAnsi" w:cstheme="minorHAnsi"/>
          <w:b/>
        </w:rPr>
      </w:pPr>
    </w:p>
    <w:p w:rsidR="00CE5985" w:rsidRPr="0045553B" w:rsidRDefault="00CE5985" w:rsidP="00CE5985">
      <w:pPr>
        <w:pStyle w:val="Standard"/>
        <w:jc w:val="center"/>
        <w:rPr>
          <w:rFonts w:asciiTheme="minorHAnsi" w:hAnsiTheme="minorHAnsi" w:cstheme="minorHAnsi"/>
          <w:b/>
        </w:rPr>
      </w:pP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CE5985" w:rsidRPr="00CE5985" w:rsidRDefault="00CE5985" w:rsidP="00CE5985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CE5985">
        <w:rPr>
          <w:rFonts w:asciiTheme="minorHAnsi" w:hAnsiTheme="minorHAnsi" w:cstheme="minorHAnsi"/>
          <w:u w:val="single"/>
        </w:rPr>
        <w:t>Dane uczestnika:</w:t>
      </w: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CE5985" w:rsidRDefault="00CE5985" w:rsidP="00CE598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Imię i nazwisko …………</w:t>
      </w:r>
      <w:r>
        <w:rPr>
          <w:rFonts w:asciiTheme="minorHAnsi" w:hAnsiTheme="minorHAnsi" w:cstheme="minorHAnsi"/>
        </w:rPr>
        <w:t>………………………………</w:t>
      </w:r>
      <w:r w:rsidRPr="0045553B">
        <w:rPr>
          <w:rFonts w:asciiTheme="minorHAnsi" w:hAnsiTheme="minorHAnsi" w:cstheme="minorHAnsi"/>
        </w:rPr>
        <w:t>……………………, data urodzenia ……………………………………..</w:t>
      </w: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  <w:sz w:val="6"/>
        </w:rPr>
      </w:pP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Adres 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45553B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CE5985" w:rsidRDefault="00CE5985" w:rsidP="00CE598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Adres mailowy ……………………………………………………………………………………...</w:t>
      </w: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  <w:sz w:val="10"/>
        </w:rPr>
      </w:pPr>
      <w:r w:rsidRPr="0045553B">
        <w:rPr>
          <w:rFonts w:asciiTheme="minorHAnsi" w:hAnsiTheme="minorHAnsi" w:cstheme="minorHAnsi"/>
          <w:sz w:val="10"/>
        </w:rPr>
        <w:t>.</w:t>
      </w:r>
    </w:p>
    <w:p w:rsidR="00CE5985" w:rsidRDefault="00CE5985" w:rsidP="00CE598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Kontaktowy numer telefonu ………………………………………………………………………..</w:t>
      </w:r>
    </w:p>
    <w:p w:rsidR="00CE5985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CE5985" w:rsidRDefault="00CE5985" w:rsidP="00CE598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 xml:space="preserve">Wyrażam zgodę na prezentację pracy oznaczonej </w:t>
      </w:r>
      <w:r>
        <w:rPr>
          <w:rFonts w:asciiTheme="minorHAnsi" w:hAnsiTheme="minorHAnsi" w:cstheme="minorHAnsi"/>
        </w:rPr>
        <w:t>moim</w:t>
      </w:r>
      <w:r w:rsidRPr="0045553B">
        <w:rPr>
          <w:rFonts w:asciiTheme="minorHAnsi" w:hAnsiTheme="minorHAnsi" w:cstheme="minorHAnsi"/>
        </w:rPr>
        <w:t xml:space="preserve"> imieniem i nazwiskiem w sposób opisany w Regulaminie konkursu .     </w:t>
      </w:r>
    </w:p>
    <w:p w:rsidR="00CE5985" w:rsidRDefault="00CE5985" w:rsidP="00CE5985">
      <w:pPr>
        <w:pStyle w:val="Standard"/>
        <w:jc w:val="both"/>
        <w:rPr>
          <w:rFonts w:asciiTheme="minorHAnsi" w:hAnsiTheme="minorHAnsi" w:cstheme="minorHAnsi"/>
        </w:rPr>
      </w:pPr>
    </w:p>
    <w:p w:rsidR="000A315C" w:rsidRDefault="000A315C" w:rsidP="000A315C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5985">
        <w:rPr>
          <w:rFonts w:asciiTheme="minorHAnsi" w:hAnsiTheme="minorHAnsi" w:cstheme="minorHAnsi"/>
          <w:b/>
          <w:sz w:val="20"/>
          <w:szCs w:val="20"/>
        </w:rPr>
        <w:t>Metryczka RODO</w:t>
      </w:r>
    </w:p>
    <w:p w:rsidR="000A315C" w:rsidRPr="00CE5985" w:rsidRDefault="000A315C" w:rsidP="000A315C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598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A315C" w:rsidRPr="0045553B" w:rsidRDefault="000A315C" w:rsidP="000A315C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 xml:space="preserve">Administratorem Twoich danych osobowych jest </w:t>
      </w:r>
      <w:r w:rsidR="00BF22EF">
        <w:rPr>
          <w:rFonts w:asciiTheme="minorHAnsi" w:hAnsiTheme="minorHAnsi" w:cstheme="minorHAnsi"/>
          <w:sz w:val="20"/>
        </w:rPr>
        <w:t>Gminna Biblioteka Publiczna</w:t>
      </w:r>
      <w:bookmarkStart w:id="0" w:name="_GoBack"/>
      <w:bookmarkEnd w:id="0"/>
      <w:r w:rsidRPr="0045553B">
        <w:rPr>
          <w:rFonts w:asciiTheme="minorHAnsi" w:hAnsiTheme="minorHAnsi" w:cstheme="minorHAnsi"/>
          <w:sz w:val="20"/>
        </w:rPr>
        <w:t xml:space="preserve"> w Świnicach Warckich. Dane osobowe będą przetwarzane w następujących celach:</w:t>
      </w:r>
    </w:p>
    <w:p w:rsidR="000A315C" w:rsidRPr="0045553B" w:rsidRDefault="000A315C" w:rsidP="000A315C">
      <w:pPr>
        <w:pStyle w:val="Akapitzlist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Rozstrzygnięcie konkursu i uhonorowanie laureatów.</w:t>
      </w:r>
    </w:p>
    <w:p w:rsidR="000A315C" w:rsidRPr="0045553B" w:rsidRDefault="000A315C" w:rsidP="000A315C">
      <w:pPr>
        <w:pStyle w:val="Akapitzlist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Promocja konkursu w mediach opisanych w Regulaminie konkursu</w:t>
      </w:r>
      <w:r w:rsidRPr="002C7EE8">
        <w:rPr>
          <w:rFonts w:asciiTheme="minorHAnsi" w:hAnsiTheme="minorHAnsi" w:cstheme="minorHAnsi"/>
          <w:sz w:val="20"/>
        </w:rPr>
        <w:t xml:space="preserve"> </w:t>
      </w:r>
      <w:r w:rsidRPr="0045553B">
        <w:rPr>
          <w:rFonts w:asciiTheme="minorHAnsi" w:hAnsiTheme="minorHAnsi" w:cstheme="minorHAnsi"/>
          <w:sz w:val="20"/>
        </w:rPr>
        <w:t>jako wydarzenia kulturalnego</w:t>
      </w:r>
      <w:r>
        <w:rPr>
          <w:rFonts w:asciiTheme="minorHAnsi" w:hAnsiTheme="minorHAnsi" w:cstheme="minorHAnsi"/>
          <w:sz w:val="20"/>
        </w:rPr>
        <w:t>.</w:t>
      </w:r>
    </w:p>
    <w:p w:rsidR="000A315C" w:rsidRPr="0045553B" w:rsidRDefault="000A315C" w:rsidP="000A315C">
      <w:pPr>
        <w:pStyle w:val="Akapitzlist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Wywiązanie się z obowiązku prawnego dokumentowania i archiwizowania działalności statutowej organizatora jako instytucji kultury.</w:t>
      </w:r>
    </w:p>
    <w:p w:rsidR="000A315C" w:rsidRPr="0045553B" w:rsidRDefault="000A315C" w:rsidP="000A315C">
      <w:pPr>
        <w:pStyle w:val="Standard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 xml:space="preserve">Podstawą prawną przetwarzania </w:t>
      </w:r>
      <w:r>
        <w:rPr>
          <w:rFonts w:asciiTheme="minorHAnsi" w:hAnsiTheme="minorHAnsi" w:cstheme="minorHAnsi"/>
          <w:sz w:val="20"/>
        </w:rPr>
        <w:t>d</w:t>
      </w:r>
      <w:r w:rsidRPr="0045553B">
        <w:rPr>
          <w:rFonts w:asciiTheme="minorHAnsi" w:hAnsiTheme="minorHAnsi" w:cstheme="minorHAnsi"/>
          <w:sz w:val="20"/>
        </w:rPr>
        <w:t xml:space="preserve">anych osobowych jest ustawa o </w:t>
      </w:r>
      <w:r>
        <w:rPr>
          <w:rFonts w:asciiTheme="minorHAnsi" w:hAnsiTheme="minorHAnsi" w:cstheme="minorHAnsi"/>
          <w:sz w:val="20"/>
        </w:rPr>
        <w:t xml:space="preserve">organizowaniu i prowadzeniu </w:t>
      </w:r>
      <w:r w:rsidRPr="0045553B">
        <w:rPr>
          <w:rFonts w:asciiTheme="minorHAnsi" w:hAnsiTheme="minorHAnsi" w:cstheme="minorHAnsi"/>
          <w:sz w:val="20"/>
        </w:rPr>
        <w:t>działalności kulturalnej, Kodeks Cywilny, ustawa o narodowym zasobie archiwalnym i archiwach, a w zakresie praw autorskich, ustawa o prawie autorskim i prawach pokrewnych.</w:t>
      </w:r>
    </w:p>
    <w:p w:rsidR="000A315C" w:rsidRPr="0045553B" w:rsidRDefault="000A315C" w:rsidP="000A315C">
      <w:pPr>
        <w:pStyle w:val="Standard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Przetwarzanie danych osobowych jest konieczne i nie wymaga odrębnej zgody. Konsekwencją niepodania danych osobowych jest brak możliwości przystąpienia do konkursu.</w:t>
      </w:r>
    </w:p>
    <w:p w:rsidR="000A315C" w:rsidRPr="0045553B" w:rsidRDefault="000A315C" w:rsidP="000A315C">
      <w:pPr>
        <w:pStyle w:val="Standard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Dane osobowe w ramach dokumentacji statutowej instytucji kultury będą przechowywane przez okres</w:t>
      </w:r>
      <w:r>
        <w:rPr>
          <w:rFonts w:asciiTheme="minorHAnsi" w:hAnsiTheme="minorHAnsi" w:cstheme="minorHAnsi"/>
          <w:sz w:val="20"/>
        </w:rPr>
        <w:t xml:space="preserve"> 1 roku.</w:t>
      </w:r>
      <w:r w:rsidRPr="0045553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Uczestnik ma </w:t>
      </w:r>
      <w:r w:rsidRPr="0045553B">
        <w:rPr>
          <w:rFonts w:asciiTheme="minorHAnsi" w:hAnsiTheme="minorHAnsi" w:cstheme="minorHAnsi"/>
          <w:sz w:val="20"/>
        </w:rPr>
        <w:t>prawo dostępu do danych, uzyskania ich kopii, sprostowania danych, jeśli są nieprawidłowe.</w:t>
      </w:r>
    </w:p>
    <w:p w:rsidR="005648D7" w:rsidRPr="005648D7" w:rsidRDefault="000A315C" w:rsidP="005648D7">
      <w:pP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D7A52">
        <w:rPr>
          <w:rFonts w:asciiTheme="minorHAnsi" w:hAnsiTheme="minorHAnsi" w:cstheme="minorHAnsi"/>
          <w:sz w:val="20"/>
        </w:rPr>
        <w:t xml:space="preserve">Dane osobowe mogą być udostępniane przez administratora tylko instytucjom upoważnionym do kontroli na podstawie odpowiednich przepisów. Dane mogą być też powierzone firmie świadczącej usługi prawne, doradcze, informatyczne oraz usługi archiwizowania i niszczenia dokumentów. Jeżeli nie jest to sprzeczne z innymi przepisami, Uczestnik może żądać usunięcia danych osobowych lub ograniczenia ich przetwarzania. </w:t>
      </w:r>
      <w:r w:rsidR="005648D7" w:rsidRPr="005648D7">
        <w:rPr>
          <w:rFonts w:ascii="Calibri" w:hAnsi="Calibri" w:cs="Calibri"/>
          <w:sz w:val="20"/>
        </w:rPr>
        <w:t xml:space="preserve">W sprawach dotyczących danych osobowych </w:t>
      </w:r>
      <w:r w:rsidR="005648D7" w:rsidRPr="005648D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wszelkie uwagi można kierować do  Inspektora Ochrony Danych Osobowych-Krzysztof Pukaczewski </w:t>
      </w:r>
      <w:hyperlink r:id="rId7" w:history="1">
        <w:r w:rsidR="005648D7" w:rsidRPr="005648D7">
          <w:rPr>
            <w:rFonts w:ascii="Calibri" w:eastAsia="Calibri" w:hAnsi="Calibri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pukaczewski@hotmail.com</w:t>
        </w:r>
      </w:hyperlink>
    </w:p>
    <w:p w:rsidR="000A315C" w:rsidRPr="0045553B" w:rsidRDefault="000A315C" w:rsidP="000A315C">
      <w:pPr>
        <w:pStyle w:val="Standard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Uczestnikowi przysługuje</w:t>
      </w:r>
      <w:r w:rsidRPr="0045553B">
        <w:rPr>
          <w:rFonts w:asciiTheme="minorHAnsi" w:hAnsiTheme="minorHAnsi" w:cstheme="minorHAnsi"/>
          <w:sz w:val="20"/>
        </w:rPr>
        <w:t xml:space="preserve"> prawo wniesienia s</w:t>
      </w:r>
      <w:r>
        <w:rPr>
          <w:rFonts w:asciiTheme="minorHAnsi" w:hAnsiTheme="minorHAnsi" w:cstheme="minorHAnsi"/>
          <w:sz w:val="20"/>
        </w:rPr>
        <w:t>kargi do Prezesa Urzędu Ochrony Danych O</w:t>
      </w:r>
      <w:r w:rsidRPr="0045553B">
        <w:rPr>
          <w:rFonts w:asciiTheme="minorHAnsi" w:hAnsiTheme="minorHAnsi" w:cstheme="minorHAnsi"/>
          <w:sz w:val="20"/>
        </w:rPr>
        <w:t>sobowych.</w:t>
      </w:r>
    </w:p>
    <w:p w:rsidR="00CE5985" w:rsidRPr="0045553B" w:rsidRDefault="00CE5985" w:rsidP="00CE5985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CE5985" w:rsidRPr="0045553B" w:rsidRDefault="00CE5985" w:rsidP="00CE5985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CE5985" w:rsidRDefault="00CE5985" w:rsidP="00CE5985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4B2204" w:rsidRDefault="004B2204" w:rsidP="00CE5985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4B2204" w:rsidRPr="0045553B" w:rsidRDefault="004B2204" w:rsidP="00CE5985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CE5985" w:rsidRPr="0045553B" w:rsidRDefault="00CE5985" w:rsidP="00CE5985">
      <w:pPr>
        <w:pStyle w:val="Standard"/>
        <w:jc w:val="center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 xml:space="preserve">……..................................................................…           </w:t>
      </w:r>
    </w:p>
    <w:p w:rsidR="00CE5985" w:rsidRPr="0045553B" w:rsidRDefault="00CE5985" w:rsidP="007B60D2">
      <w:pPr>
        <w:pStyle w:val="Standard"/>
        <w:jc w:val="center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/Data i czytelny podpis/</w:t>
      </w:r>
    </w:p>
    <w:sectPr w:rsidR="00CE5985" w:rsidRPr="0045553B" w:rsidSect="00E42D34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4E" w:rsidRDefault="0006144E">
      <w:pPr>
        <w:rPr>
          <w:rFonts w:hint="eastAsia"/>
        </w:rPr>
      </w:pPr>
      <w:r>
        <w:separator/>
      </w:r>
    </w:p>
  </w:endnote>
  <w:endnote w:type="continuationSeparator" w:id="0">
    <w:p w:rsidR="0006144E" w:rsidRDefault="000614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4E" w:rsidRDefault="000614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144E" w:rsidRDefault="000614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BC07DF"/>
    <w:multiLevelType w:val="hybridMultilevel"/>
    <w:tmpl w:val="63C29F20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77516"/>
    <w:multiLevelType w:val="hybridMultilevel"/>
    <w:tmpl w:val="16EA630A"/>
    <w:lvl w:ilvl="0" w:tplc="5778315E">
      <w:numFmt w:val="bullet"/>
      <w:lvlText w:val="•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179D"/>
    <w:multiLevelType w:val="hybridMultilevel"/>
    <w:tmpl w:val="0BBC9EA2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EE"/>
    <w:rsid w:val="000605AC"/>
    <w:rsid w:val="0006144E"/>
    <w:rsid w:val="000A315C"/>
    <w:rsid w:val="0014237B"/>
    <w:rsid w:val="001756EE"/>
    <w:rsid w:val="00185BFA"/>
    <w:rsid w:val="0022737F"/>
    <w:rsid w:val="002C7EE8"/>
    <w:rsid w:val="00300E51"/>
    <w:rsid w:val="00360255"/>
    <w:rsid w:val="00374228"/>
    <w:rsid w:val="0045553B"/>
    <w:rsid w:val="0045560E"/>
    <w:rsid w:val="00493073"/>
    <w:rsid w:val="004B2204"/>
    <w:rsid w:val="004D7A52"/>
    <w:rsid w:val="005648D7"/>
    <w:rsid w:val="005B3AA8"/>
    <w:rsid w:val="005E56F9"/>
    <w:rsid w:val="00637210"/>
    <w:rsid w:val="007B60D2"/>
    <w:rsid w:val="007C1F83"/>
    <w:rsid w:val="00815D86"/>
    <w:rsid w:val="008464B3"/>
    <w:rsid w:val="009958B8"/>
    <w:rsid w:val="00A3319C"/>
    <w:rsid w:val="00B76C20"/>
    <w:rsid w:val="00BF22EF"/>
    <w:rsid w:val="00CE5985"/>
    <w:rsid w:val="00D46B63"/>
    <w:rsid w:val="00E42D34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932B-AB10-421A-96A8-9043A1E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84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kaczewsk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PODWYSOCK</dc:creator>
  <cp:lastModifiedBy>BIBLIOTEKA SWINICE</cp:lastModifiedBy>
  <cp:revision>3</cp:revision>
  <dcterms:created xsi:type="dcterms:W3CDTF">2020-05-14T08:07:00Z</dcterms:created>
  <dcterms:modified xsi:type="dcterms:W3CDTF">2020-10-15T12:05:00Z</dcterms:modified>
</cp:coreProperties>
</file>